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AEA81" w14:textId="77777777" w:rsidR="00BF21CA" w:rsidRDefault="00BF21CA" w:rsidP="00BF21CA">
      <w:pPr>
        <w:spacing w:after="0" w:line="240" w:lineRule="auto"/>
        <w:jc w:val="both"/>
        <w:rPr>
          <w:rFonts w:ascii="Calibri" w:hAnsi="Calibri" w:cs="Calibri"/>
          <w:iCs/>
          <w:sz w:val="24"/>
          <w:szCs w:val="24"/>
        </w:rPr>
      </w:pPr>
    </w:p>
    <w:p w14:paraId="5DCB8270" w14:textId="69313D56" w:rsidR="00BF21CA" w:rsidRPr="00437361" w:rsidRDefault="00BF21CA" w:rsidP="00BF21CA">
      <w:pPr>
        <w:spacing w:after="0" w:line="240" w:lineRule="auto"/>
        <w:jc w:val="both"/>
        <w:rPr>
          <w:rFonts w:ascii="Calibri" w:hAnsi="Calibri" w:cs="Calibri"/>
          <w:b/>
          <w:iCs/>
          <w:sz w:val="24"/>
          <w:szCs w:val="24"/>
        </w:rPr>
      </w:pPr>
      <w:r w:rsidRPr="00437361">
        <w:rPr>
          <w:rFonts w:ascii="Calibri" w:hAnsi="Calibri" w:cs="Calibri"/>
          <w:iCs/>
          <w:sz w:val="24"/>
          <w:szCs w:val="24"/>
        </w:rPr>
        <w:t xml:space="preserve">Numer referencyjny nadany sprawie przez Zamawiającego: </w:t>
      </w:r>
      <w:r w:rsidRPr="00437361">
        <w:rPr>
          <w:rFonts w:ascii="Calibri" w:hAnsi="Calibri" w:cs="Calibri"/>
          <w:b/>
          <w:iCs/>
          <w:sz w:val="24"/>
          <w:szCs w:val="24"/>
        </w:rPr>
        <w:t>DZ/DZ-TP</w:t>
      </w:r>
      <w:r>
        <w:rPr>
          <w:rFonts w:ascii="Calibri" w:hAnsi="Calibri" w:cs="Calibri"/>
          <w:b/>
          <w:iCs/>
          <w:sz w:val="24"/>
          <w:szCs w:val="24"/>
        </w:rPr>
        <w:t>b</w:t>
      </w:r>
      <w:r w:rsidRPr="00437361">
        <w:rPr>
          <w:rFonts w:ascii="Calibri" w:hAnsi="Calibri" w:cs="Calibri"/>
          <w:b/>
          <w:iCs/>
          <w:sz w:val="24"/>
          <w:szCs w:val="24"/>
        </w:rPr>
        <w:t>n-381-</w:t>
      </w:r>
      <w:r>
        <w:rPr>
          <w:rFonts w:ascii="Calibri" w:hAnsi="Calibri" w:cs="Calibri"/>
          <w:b/>
          <w:iCs/>
          <w:sz w:val="24"/>
          <w:szCs w:val="24"/>
        </w:rPr>
        <w:t>88</w:t>
      </w:r>
      <w:r w:rsidRPr="00437361">
        <w:rPr>
          <w:rFonts w:ascii="Calibri" w:hAnsi="Calibri" w:cs="Calibri"/>
          <w:b/>
          <w:iCs/>
          <w:sz w:val="24"/>
          <w:szCs w:val="24"/>
        </w:rPr>
        <w:t xml:space="preserve">/25  </w:t>
      </w:r>
    </w:p>
    <w:p w14:paraId="6357F434" w14:textId="16BE135A" w:rsidR="00BF21CA" w:rsidRPr="00FB060A" w:rsidRDefault="00BF21CA" w:rsidP="00BF21CA">
      <w:pPr>
        <w:pBdr>
          <w:bottom w:val="single" w:sz="4" w:space="1" w:color="auto"/>
        </w:pBdr>
        <w:tabs>
          <w:tab w:val="left" w:pos="5970"/>
        </w:tabs>
        <w:spacing w:after="0" w:line="240" w:lineRule="auto"/>
        <w:jc w:val="right"/>
        <w:rPr>
          <w:rFonts w:ascii="Calibri" w:hAnsi="Calibri" w:cs="Calibri"/>
          <w:color w:val="000000"/>
          <w:sz w:val="20"/>
          <w:szCs w:val="20"/>
        </w:rPr>
      </w:pPr>
      <w:r w:rsidRPr="00FB060A">
        <w:rPr>
          <w:rFonts w:ascii="Calibri" w:hAnsi="Calibri" w:cs="Calibri"/>
          <w:sz w:val="20"/>
          <w:szCs w:val="20"/>
        </w:rPr>
        <w:t xml:space="preserve"> </w:t>
      </w:r>
      <w:r w:rsidRPr="00437361">
        <w:rPr>
          <w:rFonts w:ascii="Calibri" w:hAnsi="Calibri" w:cs="Calibri"/>
          <w:color w:val="000000"/>
          <w:sz w:val="24"/>
          <w:szCs w:val="24"/>
        </w:rPr>
        <w:t>Załącznik nr 3.</w:t>
      </w:r>
      <w:r>
        <w:rPr>
          <w:rFonts w:ascii="Calibri" w:hAnsi="Calibri" w:cs="Calibri"/>
          <w:color w:val="000000"/>
          <w:sz w:val="24"/>
          <w:szCs w:val="24"/>
        </w:rPr>
        <w:t>2</w:t>
      </w:r>
      <w:r w:rsidRPr="00437361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74A0CC34" w14:textId="77777777" w:rsidR="00BF21CA" w:rsidRDefault="00BF21CA" w:rsidP="00BF21CA">
      <w:pPr>
        <w:spacing w:after="0" w:line="276" w:lineRule="auto"/>
        <w:rPr>
          <w:rFonts w:ascii="Calibri" w:hAnsi="Calibri" w:cs="Calibri"/>
          <w:b/>
          <w:color w:val="6265F0"/>
          <w:sz w:val="24"/>
          <w:szCs w:val="24"/>
        </w:rPr>
      </w:pPr>
    </w:p>
    <w:p w14:paraId="78B920AB" w14:textId="18F11AE0" w:rsidR="00BF21CA" w:rsidRPr="00437361" w:rsidRDefault="00BF21CA" w:rsidP="00BF21CA">
      <w:pPr>
        <w:spacing w:after="0" w:line="276" w:lineRule="auto"/>
        <w:rPr>
          <w:rFonts w:ascii="Calibri" w:hAnsi="Calibri" w:cs="Calibri"/>
          <w:b/>
          <w:bCs/>
          <w:noProof/>
          <w:color w:val="6265F0"/>
          <w:sz w:val="24"/>
          <w:szCs w:val="24"/>
        </w:rPr>
      </w:pPr>
      <w:r w:rsidRPr="00437361">
        <w:rPr>
          <w:rFonts w:ascii="Calibri" w:hAnsi="Calibri" w:cs="Calibri"/>
          <w:b/>
          <w:color w:val="6265F0"/>
          <w:sz w:val="24"/>
          <w:szCs w:val="24"/>
        </w:rPr>
        <w:t xml:space="preserve">Specyfikacja </w:t>
      </w:r>
      <w:r w:rsidRPr="00437361">
        <w:rPr>
          <w:rFonts w:ascii="Calibri" w:hAnsi="Calibri" w:cs="Calibri"/>
          <w:b/>
          <w:bCs/>
          <w:noProof/>
          <w:color w:val="6265F0"/>
          <w:sz w:val="24"/>
          <w:szCs w:val="24"/>
        </w:rPr>
        <w:t xml:space="preserve">asortymentowo – cenowa </w:t>
      </w:r>
    </w:p>
    <w:p w14:paraId="712739E0" w14:textId="77777777" w:rsidR="00BF21CA" w:rsidRDefault="00BF21CA" w:rsidP="00BF21CA">
      <w:pPr>
        <w:spacing w:after="0" w:line="276" w:lineRule="auto"/>
        <w:jc w:val="center"/>
        <w:rPr>
          <w:rFonts w:cstheme="minorHAnsi"/>
          <w:b/>
          <w:sz w:val="18"/>
          <w:szCs w:val="18"/>
        </w:rPr>
      </w:pPr>
    </w:p>
    <w:p w14:paraId="08E44D06" w14:textId="77777777" w:rsidR="00BF21CA" w:rsidRDefault="00BF21CA" w:rsidP="00BF21CA">
      <w:pPr>
        <w:spacing w:after="0" w:line="276" w:lineRule="auto"/>
        <w:rPr>
          <w:rFonts w:ascii="Calibri" w:hAnsi="Calibri" w:cs="Calibri"/>
          <w:b/>
          <w:color w:val="FF0000"/>
          <w:sz w:val="24"/>
          <w:szCs w:val="24"/>
          <w:lang w:eastAsia="pl-PL"/>
        </w:rPr>
      </w:pPr>
      <w:r w:rsidRPr="00681ACF">
        <w:rPr>
          <w:rFonts w:ascii="Calibri" w:hAnsi="Calibri" w:cs="Calibri"/>
          <w:b/>
          <w:sz w:val="24"/>
          <w:szCs w:val="24"/>
          <w:lang w:eastAsia="pl-PL"/>
        </w:rPr>
        <w:t xml:space="preserve">Przedmiotem zamówienia jest </w:t>
      </w:r>
      <w:r w:rsidRPr="00437361">
        <w:rPr>
          <w:rFonts w:ascii="Calibri" w:hAnsi="Calibri" w:cs="Calibri"/>
          <w:b/>
          <w:sz w:val="24"/>
          <w:szCs w:val="24"/>
          <w:lang w:eastAsia="pl-PL"/>
        </w:rPr>
        <w:t>rozbudowa systemu AMMS firmy Asseco Poland S.A.</w:t>
      </w:r>
    </w:p>
    <w:p w14:paraId="396BA264" w14:textId="5F9BED94" w:rsidR="00BF21CA" w:rsidRPr="00681ACF" w:rsidRDefault="00BF21CA" w:rsidP="00BF21CA">
      <w:pPr>
        <w:spacing w:after="0" w:line="276" w:lineRule="auto"/>
        <w:rPr>
          <w:rFonts w:ascii="Calibri" w:hAnsi="Calibri" w:cs="Calibri"/>
          <w:b/>
          <w:sz w:val="24"/>
          <w:szCs w:val="24"/>
          <w:lang w:eastAsia="pl-PL"/>
        </w:rPr>
      </w:pPr>
      <w:r w:rsidRPr="00681ACF">
        <w:rPr>
          <w:rFonts w:ascii="Calibri" w:hAnsi="Calibri" w:cs="Calibri"/>
          <w:b/>
          <w:sz w:val="24"/>
          <w:szCs w:val="24"/>
          <w:lang w:eastAsia="pl-PL"/>
        </w:rPr>
        <w:t>o nowe funkcjonalności. Zamówienie podzielone jest na dwa zadania ze względu na funkcjonalności wspierane sztuczną inteligencją (AI) i na</w:t>
      </w:r>
      <w:r w:rsidR="00226FCB">
        <w:rPr>
          <w:rFonts w:ascii="Calibri" w:hAnsi="Calibri" w:cs="Calibri"/>
          <w:b/>
          <w:sz w:val="24"/>
          <w:szCs w:val="24"/>
          <w:lang w:eastAsia="pl-PL"/>
        </w:rPr>
        <w:t xml:space="preserve"> funkcjonalności bez wparcia AI.</w:t>
      </w:r>
      <w:bookmarkStart w:id="0" w:name="_GoBack"/>
      <w:bookmarkEnd w:id="0"/>
    </w:p>
    <w:p w14:paraId="53089A4A" w14:textId="77777777" w:rsidR="00AA6358" w:rsidRDefault="00AA6358" w:rsidP="00AA6358">
      <w:pPr>
        <w:spacing w:after="0"/>
        <w:jc w:val="center"/>
        <w:rPr>
          <w:rFonts w:cstheme="minorHAnsi"/>
          <w:b/>
          <w:sz w:val="18"/>
          <w:szCs w:val="18"/>
        </w:rPr>
      </w:pPr>
    </w:p>
    <w:p w14:paraId="0C13E3ED" w14:textId="77777777" w:rsidR="00AA6358" w:rsidRDefault="00AA6358" w:rsidP="00AA6358">
      <w:pPr>
        <w:spacing w:after="0"/>
        <w:jc w:val="center"/>
        <w:rPr>
          <w:rFonts w:cstheme="minorHAnsi"/>
          <w:b/>
          <w:sz w:val="18"/>
          <w:szCs w:val="18"/>
        </w:rPr>
      </w:pPr>
    </w:p>
    <w:p w14:paraId="6F71A9FE" w14:textId="472A1E3B" w:rsidR="00BF21CA" w:rsidRPr="00BF21CA" w:rsidRDefault="00BF21CA" w:rsidP="00BF21CA">
      <w:pPr>
        <w:spacing w:after="0" w:line="276" w:lineRule="auto"/>
        <w:rPr>
          <w:rFonts w:ascii="Calibri" w:hAnsi="Calibri" w:cs="Calibri"/>
          <w:b/>
          <w:color w:val="6265F0"/>
          <w:sz w:val="24"/>
          <w:szCs w:val="24"/>
          <w:lang w:eastAsia="pl-PL"/>
        </w:rPr>
      </w:pPr>
      <w:r w:rsidRPr="00BE6B84">
        <w:rPr>
          <w:rFonts w:ascii="Calibri" w:hAnsi="Calibri" w:cs="Calibri"/>
          <w:b/>
          <w:color w:val="6265F0"/>
          <w:sz w:val="24"/>
          <w:szCs w:val="24"/>
          <w:lang w:eastAsia="pl-PL"/>
        </w:rPr>
        <w:t xml:space="preserve">Zadanie </w:t>
      </w:r>
      <w:r>
        <w:rPr>
          <w:rFonts w:ascii="Calibri" w:hAnsi="Calibri" w:cs="Calibri"/>
          <w:b/>
          <w:color w:val="6265F0"/>
          <w:sz w:val="24"/>
          <w:szCs w:val="24"/>
          <w:lang w:eastAsia="pl-PL"/>
        </w:rPr>
        <w:t>2</w:t>
      </w:r>
      <w:r w:rsidRPr="00BE6B84">
        <w:rPr>
          <w:rFonts w:ascii="Calibri" w:hAnsi="Calibri" w:cs="Calibri"/>
          <w:b/>
          <w:color w:val="6265F0"/>
          <w:sz w:val="24"/>
          <w:szCs w:val="24"/>
          <w:lang w:eastAsia="pl-PL"/>
        </w:rPr>
        <w:t xml:space="preserve"> – nowe </w:t>
      </w:r>
      <w:r w:rsidRPr="00BF21CA">
        <w:rPr>
          <w:rFonts w:ascii="Calibri" w:hAnsi="Calibri" w:cs="Calibri"/>
          <w:b/>
          <w:color w:val="6265F0"/>
          <w:sz w:val="24"/>
          <w:szCs w:val="24"/>
          <w:lang w:eastAsia="pl-PL"/>
        </w:rPr>
        <w:t xml:space="preserve">funkcjonalności AMMS </w:t>
      </w:r>
      <w:r w:rsidRPr="00BF21CA">
        <w:rPr>
          <w:rFonts w:ascii="Calibri" w:eastAsia="Times New Roman" w:hAnsi="Calibri" w:cs="Calibri"/>
          <w:b/>
          <w:color w:val="6265F0"/>
          <w:kern w:val="0"/>
          <w:sz w:val="24"/>
          <w:szCs w:val="24"/>
          <w:lang w:eastAsia="pl-PL"/>
          <w14:ligatures w14:val="none"/>
        </w:rPr>
        <w:t>ze wsparciem AI</w:t>
      </w:r>
    </w:p>
    <w:p w14:paraId="2CB43BAD" w14:textId="3EE74106" w:rsidR="00AA6358" w:rsidRPr="00F009A7" w:rsidRDefault="00AA6358" w:rsidP="00AA6358">
      <w:pPr>
        <w:spacing w:after="0"/>
        <w:jc w:val="center"/>
        <w:rPr>
          <w:rFonts w:cstheme="minorHAnsi"/>
          <w:b/>
          <w:sz w:val="18"/>
          <w:szCs w:val="18"/>
        </w:rPr>
      </w:pPr>
    </w:p>
    <w:tbl>
      <w:tblPr>
        <w:tblW w:w="100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3402"/>
        <w:gridCol w:w="567"/>
        <w:gridCol w:w="709"/>
        <w:gridCol w:w="1701"/>
        <w:gridCol w:w="1276"/>
        <w:gridCol w:w="567"/>
        <w:gridCol w:w="1259"/>
      </w:tblGrid>
      <w:tr w:rsidR="00AA6358" w:rsidRPr="00F009A7" w14:paraId="4D004C94" w14:textId="77777777" w:rsidTr="00BF21CA">
        <w:trPr>
          <w:trHeight w:val="312"/>
          <w:jc w:val="center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96230E5" w14:textId="77777777" w:rsidR="00AA6358" w:rsidRPr="00BF21CA" w:rsidRDefault="00AA6358" w:rsidP="00BF21C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F21CA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6FA7AE2" w14:textId="77777777" w:rsidR="00AA6358" w:rsidRPr="00BF21CA" w:rsidRDefault="00AA6358" w:rsidP="00BF21C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F21CA">
              <w:rPr>
                <w:rFonts w:ascii="Calibri" w:hAnsi="Calibri" w:cs="Calibr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2492B0F" w14:textId="77777777" w:rsidR="00AA6358" w:rsidRPr="00BF21CA" w:rsidRDefault="00AA6358" w:rsidP="00BF21C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F21CA">
              <w:rPr>
                <w:rFonts w:ascii="Calibri" w:hAnsi="Calibri" w:cs="Calibri"/>
                <w:b/>
                <w:sz w:val="24"/>
                <w:szCs w:val="24"/>
              </w:rPr>
              <w:t>J.M.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C05BB10" w14:textId="77777777" w:rsidR="00AA6358" w:rsidRPr="00BF21CA" w:rsidRDefault="00AA6358" w:rsidP="00BF21C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F21CA">
              <w:rPr>
                <w:rFonts w:ascii="Calibri" w:hAnsi="Calibri" w:cs="Calibri"/>
                <w:b/>
                <w:sz w:val="24"/>
                <w:szCs w:val="24"/>
              </w:rPr>
              <w:t>ILOŚĆ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2E61BC5" w14:textId="77777777" w:rsidR="00AA6358" w:rsidRPr="00BF21CA" w:rsidRDefault="00AA6358" w:rsidP="00BF21C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F21CA">
              <w:rPr>
                <w:rFonts w:ascii="Calibri" w:hAnsi="Calibri" w:cs="Calibri"/>
                <w:b/>
                <w:sz w:val="24"/>
                <w:szCs w:val="24"/>
              </w:rPr>
              <w:t>CENA JEDNOSTKOWA NETTO</w:t>
            </w:r>
          </w:p>
          <w:p w14:paraId="10C42EEF" w14:textId="77777777" w:rsidR="00AA6358" w:rsidRPr="00BF21CA" w:rsidRDefault="00AA6358" w:rsidP="00BF21C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F21CA">
              <w:rPr>
                <w:rFonts w:ascii="Calibri" w:hAnsi="Calibri" w:cs="Calibri"/>
                <w:b/>
                <w:sz w:val="24"/>
                <w:szCs w:val="24"/>
              </w:rPr>
              <w:t>[PLN]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1493C8C" w14:textId="77777777" w:rsidR="00AA6358" w:rsidRPr="00BF21CA" w:rsidRDefault="00AA6358" w:rsidP="00BF21C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F21CA">
              <w:rPr>
                <w:rFonts w:ascii="Calibri" w:hAnsi="Calibri" w:cs="Calibri"/>
                <w:b/>
                <w:sz w:val="24"/>
                <w:szCs w:val="24"/>
              </w:rPr>
              <w:t>WARTOŚĆ</w:t>
            </w:r>
          </w:p>
          <w:p w14:paraId="01A4A9C5" w14:textId="77777777" w:rsidR="00AA6358" w:rsidRPr="00BF21CA" w:rsidRDefault="00AA6358" w:rsidP="00BF21C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F21CA">
              <w:rPr>
                <w:rFonts w:ascii="Calibri" w:hAnsi="Calibri" w:cs="Calibri"/>
                <w:b/>
                <w:sz w:val="24"/>
                <w:szCs w:val="24"/>
              </w:rPr>
              <w:t>NETTO</w:t>
            </w:r>
          </w:p>
          <w:p w14:paraId="2511950D" w14:textId="77777777" w:rsidR="00AA6358" w:rsidRPr="00BF21CA" w:rsidRDefault="00AA6358" w:rsidP="00BF21C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F21CA">
              <w:rPr>
                <w:rFonts w:ascii="Calibri" w:hAnsi="Calibri" w:cs="Calibri"/>
                <w:b/>
                <w:sz w:val="24"/>
                <w:szCs w:val="24"/>
              </w:rPr>
              <w:t>[PLN]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8FED31" w14:textId="77777777" w:rsidR="00AA6358" w:rsidRPr="00BF21CA" w:rsidRDefault="00AA6358" w:rsidP="00BF21C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F21CA">
              <w:rPr>
                <w:rFonts w:ascii="Calibri" w:hAnsi="Calibri" w:cs="Calibri"/>
                <w:b/>
                <w:sz w:val="24"/>
                <w:szCs w:val="24"/>
              </w:rPr>
              <w:t>VAT</w:t>
            </w:r>
          </w:p>
          <w:p w14:paraId="628B2B21" w14:textId="77777777" w:rsidR="00AA6358" w:rsidRPr="00BF21CA" w:rsidRDefault="00AA6358" w:rsidP="00BF21C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F21CA">
              <w:rPr>
                <w:rFonts w:ascii="Calibri" w:hAnsi="Calibri" w:cs="Calibri"/>
                <w:b/>
                <w:sz w:val="24"/>
                <w:szCs w:val="24"/>
              </w:rPr>
              <w:t>%</w:t>
            </w:r>
          </w:p>
        </w:tc>
        <w:tc>
          <w:tcPr>
            <w:tcW w:w="125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028DA2" w14:textId="77777777" w:rsidR="00AA6358" w:rsidRPr="00BF21CA" w:rsidRDefault="00AA6358" w:rsidP="00BF21CA">
            <w:pPr>
              <w:pStyle w:val="Nagwek9"/>
              <w:spacing w:line="276" w:lineRule="auto"/>
              <w:jc w:val="center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  <w:r w:rsidRPr="00BF21CA">
              <w:rPr>
                <w:rFonts w:ascii="Calibri" w:hAnsi="Calibri" w:cs="Calibri"/>
                <w:b/>
                <w:color w:val="auto"/>
                <w:sz w:val="24"/>
                <w:szCs w:val="24"/>
              </w:rPr>
              <w:t>WARTOŚĆ BRUTTO [PLN]</w:t>
            </w:r>
          </w:p>
        </w:tc>
      </w:tr>
      <w:tr w:rsidR="00AA6358" w:rsidRPr="00F009A7" w14:paraId="01A850C8" w14:textId="77777777" w:rsidTr="00BF21CA">
        <w:trPr>
          <w:trHeight w:val="822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6A39B" w14:textId="77777777" w:rsidR="00AA6358" w:rsidRPr="00BF21CA" w:rsidRDefault="00AA6358" w:rsidP="00BF21CA">
            <w:pPr>
              <w:numPr>
                <w:ilvl w:val="0"/>
                <w:numId w:val="1"/>
              </w:num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F42FC" w14:textId="1964A28A" w:rsidR="00AA6358" w:rsidRPr="00BF21CA" w:rsidRDefault="009C5B10" w:rsidP="00BF21CA">
            <w:pPr>
              <w:suppressAutoHyphens/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BF21CA">
              <w:rPr>
                <w:rFonts w:ascii="Calibri" w:hAnsi="Calibri" w:cs="Calibri"/>
                <w:sz w:val="24"/>
                <w:szCs w:val="24"/>
                <w:lang w:eastAsia="pl-PL"/>
              </w:rPr>
              <w:t>Chatbot</w:t>
            </w:r>
            <w:proofErr w:type="spellEnd"/>
            <w:r w:rsidRPr="00BF21CA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w ramach dokumentacji systemu AMMS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97093" w14:textId="77777777" w:rsidR="00AA6358" w:rsidRPr="00BF21CA" w:rsidRDefault="00AA6358" w:rsidP="00BF21C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F21CA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085A1" w14:textId="77777777" w:rsidR="00AA6358" w:rsidRPr="00BF21CA" w:rsidRDefault="00AA6358" w:rsidP="00BF21CA">
            <w:pPr>
              <w:spacing w:before="40" w:after="40" w:line="276" w:lineRule="auto"/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F21CA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33D3D" w14:textId="77777777" w:rsidR="00AA6358" w:rsidRPr="00BF21CA" w:rsidRDefault="00AA6358" w:rsidP="00BF21C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13F7F" w14:textId="77777777" w:rsidR="00AA6358" w:rsidRPr="00BF21CA" w:rsidRDefault="00AA6358" w:rsidP="00BF21CA">
            <w:pPr>
              <w:pStyle w:val="Stopka"/>
              <w:tabs>
                <w:tab w:val="clear" w:pos="4536"/>
                <w:tab w:val="clear" w:pos="9072"/>
              </w:tabs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DF262" w14:textId="77777777" w:rsidR="00AA6358" w:rsidRPr="00BF21CA" w:rsidRDefault="00AA6358" w:rsidP="00BF21C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86E33" w14:textId="77777777" w:rsidR="00AA6358" w:rsidRPr="00BF21CA" w:rsidRDefault="00AA6358" w:rsidP="00BF21C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96164" w:rsidRPr="00F009A7" w14:paraId="41864D77" w14:textId="77777777" w:rsidTr="00BF21CA">
        <w:trPr>
          <w:trHeight w:val="822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2562E" w14:textId="77777777" w:rsidR="00296164" w:rsidRPr="00BF21CA" w:rsidRDefault="00296164" w:rsidP="00BF21CA">
            <w:pPr>
              <w:numPr>
                <w:ilvl w:val="0"/>
                <w:numId w:val="1"/>
              </w:num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0D3DE" w14:textId="211E4244" w:rsidR="00296164" w:rsidRPr="00BF21CA" w:rsidRDefault="009C5B10" w:rsidP="00BF21CA">
            <w:pPr>
              <w:tabs>
                <w:tab w:val="left" w:pos="993"/>
              </w:tabs>
              <w:spacing w:line="276" w:lineRule="auto"/>
              <w:rPr>
                <w:rFonts w:ascii="Calibri" w:eastAsia="Aptos" w:hAnsi="Calibri" w:cs="Calibri"/>
                <w:sz w:val="24"/>
                <w:szCs w:val="24"/>
              </w:rPr>
            </w:pPr>
            <w:r w:rsidRPr="00BF21CA">
              <w:rPr>
                <w:rFonts w:ascii="Calibri" w:hAnsi="Calibri" w:cs="Calibri"/>
                <w:sz w:val="24"/>
                <w:szCs w:val="24"/>
                <w:lang w:eastAsia="pl-PL"/>
              </w:rPr>
              <w:t>Opisy lekarskie w ramach pobytu na oddziale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CA51D" w14:textId="23ABF878" w:rsidR="00296164" w:rsidRPr="00BF21CA" w:rsidRDefault="00296164" w:rsidP="00BF21CA">
            <w:pPr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F21CA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755F4" w14:textId="1767D695" w:rsidR="00296164" w:rsidRPr="00BF21CA" w:rsidRDefault="00296164" w:rsidP="00BF21CA">
            <w:pPr>
              <w:spacing w:before="40" w:after="40" w:line="276" w:lineRule="auto"/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F21CA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93467" w14:textId="77777777" w:rsidR="00296164" w:rsidRPr="00BF21CA" w:rsidRDefault="00296164" w:rsidP="00BF21C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C2730" w14:textId="77777777" w:rsidR="00296164" w:rsidRPr="00BF21CA" w:rsidRDefault="00296164" w:rsidP="00BF21CA">
            <w:pPr>
              <w:pStyle w:val="Stopka"/>
              <w:tabs>
                <w:tab w:val="clear" w:pos="4536"/>
                <w:tab w:val="clear" w:pos="9072"/>
              </w:tabs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83920" w14:textId="77777777" w:rsidR="00296164" w:rsidRPr="00BF21CA" w:rsidRDefault="00296164" w:rsidP="00BF21C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44E8C" w14:textId="77777777" w:rsidR="00296164" w:rsidRPr="00BF21CA" w:rsidRDefault="00296164" w:rsidP="00BF21C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A6358" w:rsidRPr="00F009A7" w14:paraId="0BC1D8F8" w14:textId="77777777" w:rsidTr="00BF21CA">
        <w:trPr>
          <w:trHeight w:val="279"/>
          <w:jc w:val="center"/>
        </w:trPr>
        <w:tc>
          <w:tcPr>
            <w:tcW w:w="69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4B935" w14:textId="6A11841F" w:rsidR="00AA6358" w:rsidRPr="00BF21CA" w:rsidRDefault="00BF21CA" w:rsidP="00BF21C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AA6358" w:rsidRPr="00BF21CA">
              <w:rPr>
                <w:rFonts w:ascii="Calibri" w:hAnsi="Calibri" w:cs="Calibri"/>
                <w:b/>
                <w:sz w:val="24"/>
                <w:szCs w:val="24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21201" w14:textId="77777777" w:rsidR="00AA6358" w:rsidRPr="00BF21CA" w:rsidRDefault="00AA6358" w:rsidP="00BF21CA">
            <w:pPr>
              <w:pStyle w:val="Stopka"/>
              <w:tabs>
                <w:tab w:val="clear" w:pos="4536"/>
                <w:tab w:val="clear" w:pos="9072"/>
              </w:tabs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1179827D" w14:textId="77777777" w:rsidR="00AA6358" w:rsidRPr="00BF21CA" w:rsidRDefault="00AA6358" w:rsidP="00BF21C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FABE1" w14:textId="77777777" w:rsidR="00AA6358" w:rsidRPr="00BF21CA" w:rsidRDefault="00AA6358" w:rsidP="00BF21CA">
            <w:pPr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6AD49E2" w14:textId="77777777" w:rsidR="00AA6358" w:rsidRDefault="00AA6358" w:rsidP="00AA6358">
      <w:pPr>
        <w:jc w:val="both"/>
        <w:rPr>
          <w:rFonts w:cstheme="minorHAnsi"/>
          <w:sz w:val="18"/>
          <w:szCs w:val="18"/>
        </w:rPr>
      </w:pPr>
    </w:p>
    <w:p w14:paraId="60F827E2" w14:textId="77777777" w:rsidR="00AA6358" w:rsidRDefault="00AA6358" w:rsidP="00AA6358">
      <w:pPr>
        <w:jc w:val="both"/>
        <w:rPr>
          <w:rFonts w:cstheme="minorHAnsi"/>
          <w:sz w:val="18"/>
          <w:szCs w:val="18"/>
        </w:rPr>
      </w:pPr>
    </w:p>
    <w:p w14:paraId="24F4499F" w14:textId="77777777" w:rsidR="00BF21CA" w:rsidRPr="00F427E5" w:rsidRDefault="00BF21CA" w:rsidP="00BF21CA">
      <w:pPr>
        <w:tabs>
          <w:tab w:val="left" w:pos="1065"/>
        </w:tabs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4AB921E4" w14:textId="77777777" w:rsidR="00BF21CA" w:rsidRPr="00F427E5" w:rsidRDefault="00BF21CA" w:rsidP="00BF21CA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______________________, dnia _____________________</w:t>
      </w:r>
    </w:p>
    <w:p w14:paraId="3B560C75" w14:textId="77777777" w:rsidR="00BF21CA" w:rsidRPr="00F427E5" w:rsidRDefault="00BF21CA" w:rsidP="00BF21CA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(miejscowość)</w:t>
      </w:r>
    </w:p>
    <w:p w14:paraId="6F28BC2B" w14:textId="77777777" w:rsidR="00BF21CA" w:rsidRPr="00F427E5" w:rsidRDefault="00BF21CA" w:rsidP="00BF21CA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8C7AB65" w14:textId="77777777" w:rsidR="00BF21CA" w:rsidRDefault="00BF21CA" w:rsidP="00BF21CA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6F06F936" w14:textId="77777777" w:rsidR="00BF21CA" w:rsidRPr="00F427E5" w:rsidRDefault="00BF21CA" w:rsidP="00BF21CA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9937D4E" w14:textId="77777777" w:rsidR="00BF21CA" w:rsidRPr="00F427E5" w:rsidRDefault="00BF21CA" w:rsidP="00BF21CA">
      <w:pPr>
        <w:widowControl w:val="0"/>
        <w:suppressAutoHyphens/>
        <w:spacing w:after="0" w:line="276" w:lineRule="auto"/>
        <w:rPr>
          <w:rFonts w:ascii="Calibri" w:eastAsia="Times New Roman" w:hAnsi="Calibri" w:cs="Calibri"/>
          <w:sz w:val="20"/>
          <w:szCs w:val="20"/>
          <w:lang w:eastAsia="ar-SA"/>
          <w14:ligatures w14:val="none"/>
        </w:rPr>
      </w:pPr>
      <w:r w:rsidRPr="00F427E5">
        <w:rPr>
          <w:rFonts w:ascii="Calibri" w:eastAsia="Times New Roman" w:hAnsi="Calibri" w:cs="Calibri"/>
          <w:sz w:val="20"/>
          <w:szCs w:val="20"/>
          <w:lang w:eastAsia="ar-SA"/>
          <w14:ligatures w14:val="none"/>
        </w:rPr>
        <w:t>___________________________________________</w:t>
      </w:r>
    </w:p>
    <w:p w14:paraId="2A3B20BC" w14:textId="77777777" w:rsidR="00BF21CA" w:rsidRPr="00F427E5" w:rsidRDefault="00BF21CA" w:rsidP="00BF21CA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i/>
          <w:iCs/>
          <w:color w:val="6265F0"/>
          <w:kern w:val="0"/>
          <w:sz w:val="15"/>
          <w:szCs w:val="15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color w:val="6265F0"/>
          <w:kern w:val="0"/>
          <w:sz w:val="24"/>
          <w:szCs w:val="24"/>
          <w:lang w:eastAsia="pl-PL"/>
          <w14:ligatures w14:val="none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</w:p>
    <w:p w14:paraId="4F10CDD0" w14:textId="52B47ED0" w:rsidR="00ED6F82" w:rsidRDefault="00AA6358" w:rsidP="00AA6358">
      <w:pPr>
        <w:tabs>
          <w:tab w:val="left" w:pos="930"/>
        </w:tabs>
      </w:pPr>
      <w:r>
        <w:tab/>
      </w:r>
    </w:p>
    <w:p w14:paraId="7171D66A" w14:textId="77777777" w:rsidR="00AA6358" w:rsidRDefault="00AA6358" w:rsidP="00AA6358">
      <w:pPr>
        <w:tabs>
          <w:tab w:val="left" w:pos="930"/>
        </w:tabs>
      </w:pPr>
    </w:p>
    <w:p w14:paraId="373B8D14" w14:textId="77777777" w:rsidR="00AA6358" w:rsidRPr="00AA6358" w:rsidRDefault="00AA6358" w:rsidP="00AA6358">
      <w:pPr>
        <w:tabs>
          <w:tab w:val="left" w:pos="930"/>
        </w:tabs>
      </w:pPr>
    </w:p>
    <w:sectPr w:rsidR="00AA6358" w:rsidRPr="00AA6358" w:rsidSect="00C35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8BC61" w14:textId="77777777" w:rsidR="006B4102" w:rsidRDefault="006B4102" w:rsidP="004419B6">
      <w:pPr>
        <w:spacing w:after="0" w:line="240" w:lineRule="auto"/>
      </w:pPr>
      <w:r>
        <w:separator/>
      </w:r>
    </w:p>
  </w:endnote>
  <w:endnote w:type="continuationSeparator" w:id="0">
    <w:p w14:paraId="0FDA069A" w14:textId="77777777" w:rsidR="006B4102" w:rsidRDefault="006B4102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aavi">
    <w:panose1 w:val="02000500000000000000"/>
    <w:charset w:val="01"/>
    <w:family w:val="roman"/>
    <w:notTrueType/>
    <w:pitch w:val="variable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CCD85" w14:textId="77777777" w:rsidR="00DA2317" w:rsidRDefault="00DA23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8E44C" w14:textId="77777777" w:rsidR="00DA2317" w:rsidRDefault="00DA23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03F37" w14:textId="77777777" w:rsidR="006B4102" w:rsidRDefault="006B4102" w:rsidP="004419B6">
      <w:pPr>
        <w:spacing w:after="0" w:line="240" w:lineRule="auto"/>
      </w:pPr>
      <w:r>
        <w:separator/>
      </w:r>
    </w:p>
  </w:footnote>
  <w:footnote w:type="continuationSeparator" w:id="0">
    <w:p w14:paraId="6E667F73" w14:textId="77777777" w:rsidR="006B4102" w:rsidRDefault="006B4102" w:rsidP="0044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CA87B" w14:textId="77777777" w:rsidR="00DA2317" w:rsidRDefault="00DA23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77777777" w:rsidR="00DA2317" w:rsidRDefault="00DA2317" w:rsidP="00C3500C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20D73"/>
    <w:multiLevelType w:val="hybridMultilevel"/>
    <w:tmpl w:val="2856D7D4"/>
    <w:lvl w:ilvl="0" w:tplc="AF3C1368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Raav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71312F5A"/>
    <w:multiLevelType w:val="multilevel"/>
    <w:tmpl w:val="F8F0BC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5196A"/>
    <w:rsid w:val="0007208D"/>
    <w:rsid w:val="000A577D"/>
    <w:rsid w:val="000B3272"/>
    <w:rsid w:val="000E3F3C"/>
    <w:rsid w:val="000E3FC3"/>
    <w:rsid w:val="000E67E8"/>
    <w:rsid w:val="00111E64"/>
    <w:rsid w:val="0014018F"/>
    <w:rsid w:val="00147A53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1E754E"/>
    <w:rsid w:val="002054E2"/>
    <w:rsid w:val="00222EFA"/>
    <w:rsid w:val="00226FCB"/>
    <w:rsid w:val="00234F2E"/>
    <w:rsid w:val="00241134"/>
    <w:rsid w:val="0025372F"/>
    <w:rsid w:val="00263888"/>
    <w:rsid w:val="002816AD"/>
    <w:rsid w:val="0028392D"/>
    <w:rsid w:val="00294BC3"/>
    <w:rsid w:val="00296164"/>
    <w:rsid w:val="002B737E"/>
    <w:rsid w:val="002F0E79"/>
    <w:rsid w:val="002F7E4D"/>
    <w:rsid w:val="003101A6"/>
    <w:rsid w:val="003144A2"/>
    <w:rsid w:val="00322D06"/>
    <w:rsid w:val="0032357B"/>
    <w:rsid w:val="00341D17"/>
    <w:rsid w:val="00390197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F4C92"/>
    <w:rsid w:val="006119AC"/>
    <w:rsid w:val="0062781E"/>
    <w:rsid w:val="00634A5D"/>
    <w:rsid w:val="00641850"/>
    <w:rsid w:val="006432C5"/>
    <w:rsid w:val="00654B50"/>
    <w:rsid w:val="00671EF7"/>
    <w:rsid w:val="006776C0"/>
    <w:rsid w:val="006B4102"/>
    <w:rsid w:val="006B44A0"/>
    <w:rsid w:val="006E1C25"/>
    <w:rsid w:val="00717367"/>
    <w:rsid w:val="007463FE"/>
    <w:rsid w:val="00786D3D"/>
    <w:rsid w:val="007B0F4E"/>
    <w:rsid w:val="008127B0"/>
    <w:rsid w:val="00820BC7"/>
    <w:rsid w:val="00827668"/>
    <w:rsid w:val="00851258"/>
    <w:rsid w:val="00876A88"/>
    <w:rsid w:val="00894288"/>
    <w:rsid w:val="008E7589"/>
    <w:rsid w:val="00920D4D"/>
    <w:rsid w:val="009275E7"/>
    <w:rsid w:val="00965C82"/>
    <w:rsid w:val="009676E8"/>
    <w:rsid w:val="009731F6"/>
    <w:rsid w:val="00990829"/>
    <w:rsid w:val="009C3330"/>
    <w:rsid w:val="009C5B10"/>
    <w:rsid w:val="009D4FFE"/>
    <w:rsid w:val="00A82B6B"/>
    <w:rsid w:val="00AA6358"/>
    <w:rsid w:val="00AD6DFC"/>
    <w:rsid w:val="00AF7D36"/>
    <w:rsid w:val="00B6598F"/>
    <w:rsid w:val="00BA7009"/>
    <w:rsid w:val="00BE6355"/>
    <w:rsid w:val="00BF08B2"/>
    <w:rsid w:val="00BF21CA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A240D"/>
    <w:rsid w:val="00EA4F2D"/>
    <w:rsid w:val="00ED6262"/>
    <w:rsid w:val="00ED6F82"/>
    <w:rsid w:val="00F40D47"/>
    <w:rsid w:val="00F52738"/>
    <w:rsid w:val="00F532F3"/>
    <w:rsid w:val="00F539A2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Bulleted list,L1,Akapit z listą5,Odstavec,Podsis rysunku,sw tekst,Kolorowa lista — akcent 11,normalny tekst,ISCG Numerowanie,lp1,Preambuła,Colorful Shading - Accent 31,Light List - Accent 51"/>
    <w:basedOn w:val="Normalny"/>
    <w:link w:val="AkapitzlistZnak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  <w:style w:type="character" w:customStyle="1" w:styleId="AkapitzlistZnak">
    <w:name w:val="Akapit z listą Znak"/>
    <w:aliases w:val="Numerowanie Znak,List Paragraph Znak,Akapit z listą BS Znak,Bulleted list Znak,L1 Znak,Akapit z listą5 Znak,Odstavec Znak,Podsis rysunku Znak,sw tekst Znak,Kolorowa lista — akcent 11 Znak,normalny tekst Znak,ISCG Numerowanie Znak"/>
    <w:link w:val="Akapitzlist"/>
    <w:uiPriority w:val="34"/>
    <w:qFormat/>
    <w:locked/>
    <w:rsid w:val="001E7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4926D-440D-44EF-85C7-8A67E5DFE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Monika Pluta</cp:lastModifiedBy>
  <cp:revision>5</cp:revision>
  <dcterms:created xsi:type="dcterms:W3CDTF">2025-11-05T07:46:00Z</dcterms:created>
  <dcterms:modified xsi:type="dcterms:W3CDTF">2025-11-18T13:48:00Z</dcterms:modified>
</cp:coreProperties>
</file>